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B2" w:rsidRPr="00007315" w:rsidRDefault="005D4AB2" w:rsidP="005D4AB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    </w:t>
      </w:r>
    </w:p>
    <w:p w:rsidR="005D4AB2" w:rsidRDefault="005D4AB2" w:rsidP="005D4AB2">
      <w:pPr>
        <w:pStyle w:val="Zhlav"/>
      </w:pPr>
      <w:r w:rsidRPr="00007315">
        <w:rPr>
          <w:noProof/>
        </w:rPr>
        <w:drawing>
          <wp:anchor distT="0" distB="0" distL="114300" distR="114300" simplePos="0" relativeHeight="251660288" behindDoc="0" locked="0" layoutInCell="1" allowOverlap="1" wp14:anchorId="4CB46ADC" wp14:editId="40745350">
            <wp:simplePos x="628650" y="1235075"/>
            <wp:positionH relativeFrom="margin">
              <wp:align>center</wp:align>
            </wp:positionH>
            <wp:positionV relativeFrom="margin">
              <wp:align>top</wp:align>
            </wp:positionV>
            <wp:extent cx="2429510" cy="1162050"/>
            <wp:effectExtent l="0" t="0" r="8890" b="0"/>
            <wp:wrapTopAndBottom/>
            <wp:docPr id="14" name="Obrázek 14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\Ministerstvo skolstvi\MSMT_logo_s_textem_cz\MSMT_logo s textem_cz\1_Logotyp_color_cz\2_Bitmapy\MSMT_logotyp_text_RGB_cz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3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F9F88" wp14:editId="44C7F2A2">
                <wp:simplePos x="0" y="0"/>
                <wp:positionH relativeFrom="column">
                  <wp:posOffset>1767205</wp:posOffset>
                </wp:positionH>
                <wp:positionV relativeFrom="paragraph">
                  <wp:posOffset>165100</wp:posOffset>
                </wp:positionV>
                <wp:extent cx="4533900" cy="71437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B2" w:rsidRPr="009675E1" w:rsidRDefault="005D4AB2" w:rsidP="005D4AB2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9.15pt;margin-top:13pt;width:35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fHKgIAACIEAAAOAAAAZHJzL2Uyb0RvYy54bWysU9tu2zAMfR+wfxD0vti5LY0Rp+jSZRjQ&#10;XYB2H0DLcixMFjVJid390b5jPzZKSdNsexvmB4E0yaPDQ2p1PXSaHaTzCk3Jx6OcM2kE1srsSv7l&#10;YfvqijMfwNSg0ciSP0rPr9cvX6x6W8gJtqhr6RiBGF/0tuRtCLbIMi9a2YEfoZWGgg26DgK5bpfV&#10;DnpC73Q2yfPXWY+utg6F9J7+3h6DfJ3wm0aK8KlpvAxMl5y4hXS6dFbxzNYrKHYObKvEiQb8A4sO&#10;lKFLz1C3EIDtnfoLqlPCoccmjAR2GTaNEjL1QN2M8z+6uW/BytQLiePtWSb//2DFx8Nnx1Rd8mm+&#10;4MxAR0N6kEPAw88fzKKWbBJF6q0vKPfeUnYY3uBAw04Ne3uH4qtnBjctmJ28cQ77VkJNJMexMrso&#10;PeL4CFL1H7Cmu2AfMAENjeuigqQJI3Qa1uN5QMSHCfo5m0+ny5xCgmKL8Wy6mKcroHiqts6HdxI7&#10;Fo2SO1qAhA6HOx8iGyieUuJlHrWqt0rr5LhdtdGOHYCWZZu+E/pvadqwvuTL+WSekA3G+rRHnQq0&#10;zFp1Jb/K4xfLoYhqvDV1sgMofbSJiTYneaIiR23CUA2UGDWrsH4koRwel5YeGRktuu+c9bSwJfff&#10;9uAkZ/q9IbGX49ksbnhyZvPFhBx3GakuI2AEQZU8cHY0NyG9isjX4A0NpVFJr2cmJ660iEnG06OJ&#10;m37pp6znp73+BQAA//8DAFBLAwQUAAYACAAAACEAo99BJN4AAAAKAQAADwAAAGRycy9kb3ducmV2&#10;LnhtbEyPzU7DMBCE70i8g7VIXBB1SGn+iFMBEohrSx9gE2+TiNiOYrdJ357lRG+7O59mZ8rtYgZx&#10;psn3zip4WkUgyDZO97ZVcPj+eMxA+IBW4+AsKbiQh211e1Niod1sd3Teh1awifUFKuhCGAspfdOR&#10;Qb9yI1nWjm4yGHidWqknnNncDDKOokQa7C1/6HCk946an/3JKDh+zQ+bfK4/wyHdPSdv2Ke1uyh1&#10;f7e8voAItIR/GP7ic3SoOFPtTlZ7MSiI02zNKA8Jd2Igz2M+1Eyusw3IqpTXFapfAAAA//8DAFBL&#10;AQItABQABgAIAAAAIQC2gziS/gAAAOEBAAATAAAAAAAAAAAAAAAAAAAAAABbQ29udGVudF9UeXBl&#10;c10ueG1sUEsBAi0AFAAGAAgAAAAhADj9If/WAAAAlAEAAAsAAAAAAAAAAAAAAAAALwEAAF9yZWxz&#10;Ly5yZWxzUEsBAi0AFAAGAAgAAAAhADUs18cqAgAAIgQAAA4AAAAAAAAAAAAAAAAALgIAAGRycy9l&#10;Mm9Eb2MueG1sUEsBAi0AFAAGAAgAAAAhAKPfQSTeAAAACgEAAA8AAAAAAAAAAAAAAAAAhAQAAGRy&#10;cy9kb3ducmV2LnhtbFBLBQYAAAAABAAEAPMAAACPBQAAAAA=&#10;" stroked="f">
                <v:textbox>
                  <w:txbxContent>
                    <w:p w:rsidR="005D4AB2" w:rsidRPr="009675E1" w:rsidRDefault="005D4AB2" w:rsidP="005D4AB2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D4AB2" w:rsidRDefault="005D4AB2" w:rsidP="005D4AB2">
      <w:pPr>
        <w:pStyle w:val="Zhlav"/>
      </w:pPr>
    </w:p>
    <w:p w:rsidR="005D4AB2" w:rsidRPr="005D4AB2" w:rsidRDefault="005D4AB2" w:rsidP="005D4AB2">
      <w:pPr>
        <w:pStyle w:val="Zhlav"/>
        <w:jc w:val="center"/>
        <w:rPr>
          <w:sz w:val="40"/>
          <w:szCs w:val="40"/>
        </w:rPr>
      </w:pPr>
      <w:r>
        <w:rPr>
          <w:sz w:val="40"/>
          <w:szCs w:val="40"/>
        </w:rPr>
        <w:t>Rozvojový program</w:t>
      </w:r>
    </w:p>
    <w:p w:rsidR="005D4AB2" w:rsidRDefault="005D4AB2" w:rsidP="005D4AB2">
      <w:pPr>
        <w:pStyle w:val="Zhlav"/>
        <w:jc w:val="center"/>
      </w:pPr>
      <w:proofErr w:type="spellStart"/>
      <w:r>
        <w:t>lllllllR</w:t>
      </w:r>
      <w:proofErr w:type="spellEnd"/>
    </w:p>
    <w:p w:rsidR="005D4AB2" w:rsidRDefault="005D4AB2" w:rsidP="005D4AB2">
      <w:pPr>
        <w:pStyle w:val="Zhlav"/>
        <w:jc w:val="center"/>
      </w:pPr>
    </w:p>
    <w:p w:rsidR="005D4AB2" w:rsidRDefault="005D4AB2" w:rsidP="005D4AB2">
      <w:pPr>
        <w:pStyle w:val="Zhlav"/>
        <w:jc w:val="center"/>
        <w:rPr>
          <w:sz w:val="52"/>
          <w:szCs w:val="52"/>
        </w:rPr>
      </w:pPr>
      <w:r w:rsidRPr="005D4AB2">
        <w:rPr>
          <w:sz w:val="52"/>
          <w:szCs w:val="52"/>
        </w:rPr>
        <w:t>Rozvojový program</w:t>
      </w:r>
    </w:p>
    <w:p w:rsidR="005D4AB2" w:rsidRPr="005D4AB2" w:rsidRDefault="005D4AB2" w:rsidP="005D4AB2">
      <w:pPr>
        <w:pStyle w:val="Zhlav"/>
        <w:jc w:val="center"/>
        <w:rPr>
          <w:sz w:val="52"/>
          <w:szCs w:val="52"/>
        </w:rPr>
      </w:pPr>
    </w:p>
    <w:p w:rsidR="005D4AB2" w:rsidRPr="005D4AB2" w:rsidRDefault="005D4AB2" w:rsidP="005D4AB2">
      <w:pPr>
        <w:pStyle w:val="Zhlav"/>
        <w:jc w:val="center"/>
        <w:rPr>
          <w:b/>
          <w:sz w:val="52"/>
          <w:szCs w:val="52"/>
        </w:rPr>
      </w:pPr>
      <w:r w:rsidRPr="005D4AB2">
        <w:rPr>
          <w:b/>
          <w:sz w:val="52"/>
          <w:szCs w:val="52"/>
        </w:rPr>
        <w:t>Podpora výuky plavání v základních školách v roce 2017, 2018 (II. etapa)</w:t>
      </w:r>
    </w:p>
    <w:p w:rsidR="005D4AB2" w:rsidRPr="005D4AB2" w:rsidRDefault="005D4AB2" w:rsidP="005D4AB2">
      <w:pPr>
        <w:pStyle w:val="Zhlav"/>
        <w:jc w:val="center"/>
        <w:rPr>
          <w:b/>
          <w:sz w:val="52"/>
          <w:szCs w:val="52"/>
        </w:rPr>
      </w:pPr>
    </w:p>
    <w:p w:rsidR="005D4AB2" w:rsidRPr="005D4AB2" w:rsidRDefault="005D4AB2" w:rsidP="005D4AB2">
      <w:pPr>
        <w:pStyle w:val="Zhlav"/>
        <w:jc w:val="both"/>
        <w:rPr>
          <w:b/>
          <w:sz w:val="44"/>
          <w:szCs w:val="44"/>
        </w:rPr>
      </w:pPr>
      <w:bookmarkStart w:id="0" w:name="_GoBack"/>
      <w:bookmarkEnd w:id="0"/>
    </w:p>
    <w:p w:rsidR="005D4AB2" w:rsidRPr="005D4AB2" w:rsidRDefault="005D4AB2" w:rsidP="005D4AB2">
      <w:pPr>
        <w:pStyle w:val="Zhlav"/>
        <w:jc w:val="both"/>
        <w:rPr>
          <w:b/>
          <w:sz w:val="44"/>
          <w:szCs w:val="44"/>
        </w:rPr>
      </w:pPr>
    </w:p>
    <w:p w:rsidR="005D4AB2" w:rsidRPr="005D4AB2" w:rsidRDefault="005D4AB2" w:rsidP="005D4AB2">
      <w:pPr>
        <w:pStyle w:val="Zhlav"/>
        <w:jc w:val="both"/>
        <w:rPr>
          <w:sz w:val="44"/>
          <w:szCs w:val="44"/>
        </w:rPr>
      </w:pPr>
      <w:r w:rsidRPr="005D4AB2">
        <w:rPr>
          <w:sz w:val="44"/>
          <w:szCs w:val="44"/>
        </w:rPr>
        <w:t>Dotace byly použity na ostatní náklady, a to na dopravu žáků 1. stupně základní školy z místa poskytování vzdělávání do místa výuky plavání a zpět, včetně přístavných kilometrů a čekací doby v rámci České republiky ve školním roce  2017- 2018.</w:t>
      </w:r>
    </w:p>
    <w:sectPr w:rsidR="005D4AB2" w:rsidRPr="005D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B2"/>
    <w:rsid w:val="004A62CD"/>
    <w:rsid w:val="005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Marušáková</dc:creator>
  <cp:lastModifiedBy>Iveta Marušáková</cp:lastModifiedBy>
  <cp:revision>1</cp:revision>
  <dcterms:created xsi:type="dcterms:W3CDTF">2018-03-21T16:11:00Z</dcterms:created>
  <dcterms:modified xsi:type="dcterms:W3CDTF">2018-03-21T16:22:00Z</dcterms:modified>
</cp:coreProperties>
</file>