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AB2" w:rsidRPr="00007315" w:rsidRDefault="005D4AB2" w:rsidP="005D4AB2">
      <w:pPr>
        <w:rPr>
          <w:rFonts w:ascii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hAnsiTheme="minorHAnsi" w:cstheme="minorBidi"/>
          <w:b/>
          <w:sz w:val="22"/>
          <w:szCs w:val="22"/>
          <w:lang w:eastAsia="en-US"/>
        </w:rPr>
        <w:t xml:space="preserve">     </w:t>
      </w:r>
    </w:p>
    <w:p w:rsidR="005D4AB2" w:rsidRDefault="005D4AB2" w:rsidP="005D4AB2">
      <w:pPr>
        <w:pStyle w:val="Zhlav"/>
      </w:pPr>
      <w:r w:rsidRPr="00007315">
        <w:rPr>
          <w:noProof/>
        </w:rPr>
        <w:drawing>
          <wp:anchor distT="0" distB="0" distL="114300" distR="114300" simplePos="0" relativeHeight="251660288" behindDoc="0" locked="0" layoutInCell="1" allowOverlap="1" wp14:anchorId="4CB46ADC" wp14:editId="40745350">
            <wp:simplePos x="628650" y="1235075"/>
            <wp:positionH relativeFrom="margin">
              <wp:align>center</wp:align>
            </wp:positionH>
            <wp:positionV relativeFrom="margin">
              <wp:align>top</wp:align>
            </wp:positionV>
            <wp:extent cx="2429510" cy="1162050"/>
            <wp:effectExtent l="0" t="0" r="8890" b="0"/>
            <wp:wrapTopAndBottom/>
            <wp:docPr id="14" name="Obrázek 14" descr="D:\ARCHIV\Ministerstvo skolstvi\MSMT_logo_s_textem_cz\MSMT_logo s textem_cz\1_Logotyp_color_cz\2_Bitmapy\MSMT_logotyp_text_RGB_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CHIV\Ministerstvo skolstvi\MSMT_logo_s_textem_cz\MSMT_logo s textem_cz\1_Logotyp_color_cz\2_Bitmapy\MSMT_logotyp_text_RGB_cz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731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EF9F88" wp14:editId="44C7F2A2">
                <wp:simplePos x="0" y="0"/>
                <wp:positionH relativeFrom="column">
                  <wp:posOffset>1767205</wp:posOffset>
                </wp:positionH>
                <wp:positionV relativeFrom="paragraph">
                  <wp:posOffset>165100</wp:posOffset>
                </wp:positionV>
                <wp:extent cx="4533900" cy="714375"/>
                <wp:effectExtent l="0" t="0" r="0" b="9525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AB2" w:rsidRPr="009675E1" w:rsidRDefault="005D4AB2" w:rsidP="005D4AB2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39.15pt;margin-top:13pt;width:357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" stroked="f">
                <v:textbox>
                  <w:txbxContent>
                    <w:p w:rsidR="005D4AB2" w:rsidRPr="009675E1" w:rsidRDefault="005D4AB2" w:rsidP="005D4AB2">
                      <w:pPr>
                        <w:rPr>
                          <w:rFonts w:ascii="Calibri" w:hAns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:rsidR="005D4AB2" w:rsidRDefault="005D4AB2" w:rsidP="005D4AB2">
      <w:pPr>
        <w:pStyle w:val="Zhlav"/>
      </w:pPr>
    </w:p>
    <w:p w:rsidR="005D4AB2" w:rsidRPr="005D4AB2" w:rsidRDefault="005D4AB2" w:rsidP="005D4AB2">
      <w:pPr>
        <w:pStyle w:val="Zhlav"/>
        <w:jc w:val="center"/>
        <w:rPr>
          <w:sz w:val="40"/>
          <w:szCs w:val="40"/>
        </w:rPr>
      </w:pPr>
      <w:r>
        <w:rPr>
          <w:sz w:val="40"/>
          <w:szCs w:val="40"/>
        </w:rPr>
        <w:t>Rozvojový program</w:t>
      </w:r>
    </w:p>
    <w:p w:rsidR="005D4AB2" w:rsidRDefault="005D4AB2" w:rsidP="005D4AB2">
      <w:pPr>
        <w:pStyle w:val="Zhlav"/>
        <w:jc w:val="center"/>
      </w:pPr>
      <w:proofErr w:type="spellStart"/>
      <w:r>
        <w:t>lllllllR</w:t>
      </w:r>
      <w:proofErr w:type="spellEnd"/>
    </w:p>
    <w:p w:rsidR="005D4AB2" w:rsidRDefault="005D4AB2" w:rsidP="005D4AB2">
      <w:pPr>
        <w:pStyle w:val="Zhlav"/>
        <w:jc w:val="center"/>
      </w:pPr>
    </w:p>
    <w:p w:rsidR="005D4AB2" w:rsidRDefault="005D4AB2" w:rsidP="005D4AB2">
      <w:pPr>
        <w:pStyle w:val="Zhlav"/>
        <w:jc w:val="center"/>
        <w:rPr>
          <w:sz w:val="52"/>
          <w:szCs w:val="52"/>
        </w:rPr>
      </w:pPr>
      <w:r w:rsidRPr="005D4AB2">
        <w:rPr>
          <w:sz w:val="52"/>
          <w:szCs w:val="52"/>
        </w:rPr>
        <w:t>Rozvojový program</w:t>
      </w:r>
    </w:p>
    <w:p w:rsidR="005D4AB2" w:rsidRPr="005D4AB2" w:rsidRDefault="005D4AB2" w:rsidP="005D4AB2">
      <w:pPr>
        <w:pStyle w:val="Zhlav"/>
        <w:jc w:val="center"/>
        <w:rPr>
          <w:sz w:val="52"/>
          <w:szCs w:val="52"/>
        </w:rPr>
      </w:pPr>
    </w:p>
    <w:p w:rsidR="005D4AB2" w:rsidRPr="005D4AB2" w:rsidRDefault="005D4AB2" w:rsidP="005D4AB2">
      <w:pPr>
        <w:pStyle w:val="Zhlav"/>
        <w:jc w:val="center"/>
        <w:rPr>
          <w:b/>
          <w:sz w:val="52"/>
          <w:szCs w:val="52"/>
        </w:rPr>
      </w:pPr>
      <w:r w:rsidRPr="005D4AB2">
        <w:rPr>
          <w:b/>
          <w:sz w:val="52"/>
          <w:szCs w:val="52"/>
        </w:rPr>
        <w:t xml:space="preserve">Podpora výuky plavání v základních školách v roce </w:t>
      </w:r>
      <w:r w:rsidR="00AB27C5">
        <w:rPr>
          <w:b/>
          <w:sz w:val="52"/>
          <w:szCs w:val="52"/>
        </w:rPr>
        <w:t>2019</w:t>
      </w:r>
      <w:r w:rsidRPr="005D4AB2">
        <w:rPr>
          <w:b/>
          <w:sz w:val="52"/>
          <w:szCs w:val="52"/>
        </w:rPr>
        <w:t xml:space="preserve"> (</w:t>
      </w:r>
      <w:r w:rsidR="00AB27C5">
        <w:rPr>
          <w:b/>
          <w:sz w:val="52"/>
          <w:szCs w:val="52"/>
        </w:rPr>
        <w:t>V</w:t>
      </w:r>
      <w:r w:rsidRPr="005D4AB2">
        <w:rPr>
          <w:b/>
          <w:sz w:val="52"/>
          <w:szCs w:val="52"/>
        </w:rPr>
        <w:t>. etapa)</w:t>
      </w:r>
    </w:p>
    <w:p w:rsidR="005D4AB2" w:rsidRPr="005D4AB2" w:rsidRDefault="005D4AB2" w:rsidP="005D4AB2">
      <w:pPr>
        <w:pStyle w:val="Zhlav"/>
        <w:jc w:val="center"/>
        <w:rPr>
          <w:b/>
          <w:sz w:val="52"/>
          <w:szCs w:val="52"/>
        </w:rPr>
      </w:pPr>
    </w:p>
    <w:p w:rsidR="005D4AB2" w:rsidRPr="005D4AB2" w:rsidRDefault="005D4AB2" w:rsidP="005D4AB2">
      <w:pPr>
        <w:pStyle w:val="Zhlav"/>
        <w:jc w:val="both"/>
        <w:rPr>
          <w:b/>
          <w:sz w:val="44"/>
          <w:szCs w:val="44"/>
        </w:rPr>
      </w:pPr>
    </w:p>
    <w:p w:rsidR="005D4AB2" w:rsidRPr="005D4AB2" w:rsidRDefault="005D4AB2" w:rsidP="005D4AB2">
      <w:pPr>
        <w:pStyle w:val="Zhlav"/>
        <w:jc w:val="both"/>
        <w:rPr>
          <w:b/>
          <w:sz w:val="44"/>
          <w:szCs w:val="44"/>
        </w:rPr>
      </w:pPr>
    </w:p>
    <w:p w:rsidR="005D4AB2" w:rsidRPr="005D4AB2" w:rsidRDefault="005D4AB2" w:rsidP="005D4AB2">
      <w:pPr>
        <w:pStyle w:val="Zhlav"/>
        <w:jc w:val="both"/>
        <w:rPr>
          <w:sz w:val="44"/>
          <w:szCs w:val="44"/>
        </w:rPr>
      </w:pPr>
      <w:r w:rsidRPr="005D4AB2">
        <w:rPr>
          <w:sz w:val="44"/>
          <w:szCs w:val="44"/>
        </w:rPr>
        <w:t>Dotace b</w:t>
      </w:r>
      <w:r w:rsidR="00AB27C5">
        <w:rPr>
          <w:sz w:val="44"/>
          <w:szCs w:val="44"/>
        </w:rPr>
        <w:t>ude</w:t>
      </w:r>
      <w:r w:rsidRPr="005D4AB2">
        <w:rPr>
          <w:sz w:val="44"/>
          <w:szCs w:val="44"/>
        </w:rPr>
        <w:t xml:space="preserve"> použit</w:t>
      </w:r>
      <w:r w:rsidR="00AB27C5">
        <w:rPr>
          <w:sz w:val="44"/>
          <w:szCs w:val="44"/>
        </w:rPr>
        <w:t>a</w:t>
      </w:r>
      <w:r w:rsidRPr="005D4AB2">
        <w:rPr>
          <w:sz w:val="44"/>
          <w:szCs w:val="44"/>
        </w:rPr>
        <w:t xml:space="preserve"> na</w:t>
      </w:r>
      <w:r w:rsidR="00AB27C5">
        <w:rPr>
          <w:sz w:val="44"/>
          <w:szCs w:val="44"/>
        </w:rPr>
        <w:t xml:space="preserve"> uhrazení</w:t>
      </w:r>
      <w:r w:rsidRPr="005D4AB2">
        <w:rPr>
          <w:sz w:val="44"/>
          <w:szCs w:val="44"/>
        </w:rPr>
        <w:t xml:space="preserve"> doprav</w:t>
      </w:r>
      <w:r w:rsidR="00AB27C5">
        <w:rPr>
          <w:sz w:val="44"/>
          <w:szCs w:val="44"/>
        </w:rPr>
        <w:t>y</w:t>
      </w:r>
      <w:r w:rsidRPr="005D4AB2">
        <w:rPr>
          <w:sz w:val="44"/>
          <w:szCs w:val="44"/>
        </w:rPr>
        <w:t xml:space="preserve"> žáků 1. stupně základní školy z místa poskytování vzdělávání do místa výuky plavání a zpět, včetně přístavných kilometrů a čekací doby v rámci České republiky ve školním roce  </w:t>
      </w:r>
      <w:r w:rsidR="00AB27C5">
        <w:rPr>
          <w:sz w:val="44"/>
          <w:szCs w:val="44"/>
        </w:rPr>
        <w:t>2019 - 2020</w:t>
      </w:r>
      <w:bookmarkStart w:id="0" w:name="_GoBack"/>
      <w:bookmarkEnd w:id="0"/>
      <w:r w:rsidRPr="005D4AB2">
        <w:rPr>
          <w:sz w:val="44"/>
          <w:szCs w:val="44"/>
        </w:rPr>
        <w:t>.</w:t>
      </w:r>
    </w:p>
    <w:sectPr w:rsidR="005D4AB2" w:rsidRPr="005D4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AB2"/>
    <w:rsid w:val="004A62CD"/>
    <w:rsid w:val="005D4AB2"/>
    <w:rsid w:val="00AB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4A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4AB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4A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4AB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Marušáková</dc:creator>
  <cp:lastModifiedBy>Iveta Marušáková</cp:lastModifiedBy>
  <cp:revision>2</cp:revision>
  <dcterms:created xsi:type="dcterms:W3CDTF">2019-10-14T06:40:00Z</dcterms:created>
  <dcterms:modified xsi:type="dcterms:W3CDTF">2019-10-14T06:40:00Z</dcterms:modified>
</cp:coreProperties>
</file>